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18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b5394"/>
          <w:sz w:val="48"/>
          <w:szCs w:val="4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8"/>
          <w:szCs w:val="48"/>
          <w:shd w:fill="auto" w:val="clear"/>
          <w:rtl w:val="0"/>
        </w:rPr>
        <w:t xml:space="preserve">Jackie Sonnenfeld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(308) 636-6244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79825 HWY 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auto" w:val="clear"/>
          <w:rtl w:val="0"/>
        </w:rPr>
        <w:t xml:space="preserve">•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Arnold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auto" w:val="clear"/>
          <w:rtl w:val="0"/>
        </w:rPr>
        <w:t xml:space="preserve">,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auto" w:val="clear"/>
          <w:rtl w:val="0"/>
        </w:rPr>
        <w:t xml:space="preserve"> 691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shd w:fill="auto" w:val="clear"/>
            <w:rtl w:val="0"/>
          </w:rPr>
          <w:t xml:space="preserve">sonnenfeldjacklyn@yahoo.com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auto" w:val="clear"/>
          <w:rtl w:val="0"/>
        </w:rPr>
        <w:t xml:space="preserve">  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 Associate of Applied Science Degree: Veterinary Technician Option - Nebraska College of Technical Agriculture Curtis, Nebraska  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 High School Diploma: Stapleton Public Schools,Stapleton, Nebraska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Employment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2016  Kimber's Sinclair Store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Stapleton , Nebraska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money handling,  record keeping,  assisting customers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2015 Main Street Market &amp; Deli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Stapleton , Nebraska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fast-paced environment ,complete daily objectives ,public relations ,time management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b w:val="1"/>
          <w:color w:val="43434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2017 Arnold Animal Clinic Internship-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 Arnold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, Nebraska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Veterinary Technician 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imes New Roman" w:cs="Times New Roman" w:eastAsia="Times New Roman" w:hAnsi="Times New Roman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Time management, lab work, answering phone calls, and scheduling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2017 -Present Becton Dickinson -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Broken Bow, Nebraska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Spraycoat operator,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imes New Roman" w:cs="Times New Roman" w:eastAsia="Times New Roman" w:hAnsi="Times New Roman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18"/>
          <w:szCs w:val="18"/>
          <w:rtl w:val="0"/>
        </w:rPr>
        <w:t xml:space="preserve">paperwork, additive fills, additive procedures, descrambler, quickcheck systems, line counts, spray pattern analysis, proper additive lab procedures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666666"/>
          <w:sz w:val="20"/>
          <w:szCs w:val="20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shd w:fill="auto" w:val="clear"/>
          <w:rtl w:val="0"/>
        </w:rPr>
        <w:t xml:space="preserve">Technical Skills: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Money Handling                                                                                                                   Goal Oriented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Communication                                                                                                                     Public Relations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Time Management                                                                                                                Self-Motivated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Ability to Adapt                                                                                                                    Conflict Resolution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Relative Skills: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Microsoft Word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 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Microsoft Powerpoint</w:t>
        <w:tab/>
        <w:tab/>
        <w:tab/>
        <w:tab/>
        <w:tab/>
        <w:t xml:space="preserve">                        Schedule Maintenance                                                 Microsoft Excel</w:t>
        <w:tab/>
        <w:t xml:space="preserve">                                                                        Laboratory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28"/>
          <w:szCs w:val="28"/>
          <w:rtl w:val="0"/>
        </w:rPr>
        <w:t xml:space="preserve">Certification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Equine Massage and rehabilitation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Beef Quality Assurance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Artificial Insemination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References: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</w:t>
        <w:tab/>
        <w:t xml:space="preserve">                                         Personal:  </w:t>
        <w:tab/>
        <w:tab/>
        <w:tab/>
        <w:tab/>
        <w:tab/>
        <w:t xml:space="preserve">Employer:</w:t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Judy Bowmaster Cole</w:t>
        <w:tab/>
        <w:t xml:space="preserve">                            Makaley Marshalek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Engleman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LVT, Assistant Professor.                         Coworker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Engleman Well Repair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jbowmaster1@unl.edu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(402) 318-2130</w:t>
        <w:tab/>
        <w:tab/>
        <w:tab/>
        <w:tab/>
        <w:t xml:space="preserve">(308) 645 -9572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(308) 367-5282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</w:t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before="72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spacing w:after="305" w:before="58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spacing w:after="320" w:before="52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spacing w:after="295" w:before="49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spacing w:after="295" w:before="475" w:lineRule="auto"/>
    </w:pPr>
    <w:rPr>
      <w:b w:val="1"/>
      <w:i w:val="0"/>
    </w:rPr>
  </w:style>
  <w:style w:type="paragraph" w:styleId="Heading6">
    <w:name w:val="heading 6"/>
    <w:basedOn w:val="Normal"/>
    <w:next w:val="Normal"/>
    <w:pPr>
      <w:spacing w:after="400" w:before="560" w:lineRule="auto"/>
    </w:pPr>
    <w:rPr>
      <w:b w:val="1"/>
      <w:i w:val="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ail@domain.com" TargetMode="External"/><Relationship Id="rId7" Type="http://schemas.openxmlformats.org/officeDocument/2006/relationships/hyperlink" Target="mailto:jbowmaster1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