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TRAVEN CLAFLIN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216 E 12th</w:t>
      </w: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sz w:val="24"/>
          <w:szCs w:val="24"/>
          <w:rtl w:val="0"/>
        </w:rPr>
        <w:t xml:space="preserve">Cozad</w:t>
      </w:r>
      <w:r w:rsidDel="00000000" w:rsidR="00000000" w:rsidRPr="00000000">
        <w:rPr>
          <w:rFonts w:ascii="Arial" w:cs="Arial" w:eastAsia="Arial" w:hAnsi="Arial"/>
          <w:color w:val="000000"/>
          <w:sz w:val="24"/>
          <w:szCs w:val="24"/>
          <w:rtl w:val="0"/>
        </w:rPr>
        <w:t xml:space="preserve"> NE 691</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color w:val="000000"/>
          <w:sz w:val="24"/>
          <w:szCs w:val="24"/>
          <w:rtl w:val="0"/>
        </w:rPr>
        <w:br w:type="textWrapping"/>
        <w:t xml:space="preserve">Phone: 308-</w:t>
      </w:r>
      <w:r w:rsidDel="00000000" w:rsidR="00000000" w:rsidRPr="00000000">
        <w:rPr>
          <w:rFonts w:ascii="Arial" w:cs="Arial" w:eastAsia="Arial" w:hAnsi="Arial"/>
          <w:sz w:val="24"/>
          <w:szCs w:val="24"/>
          <w:rtl w:val="0"/>
        </w:rPr>
        <w:t xml:space="preserve">660-6500</w:t>
      </w:r>
      <w:r w:rsidDel="00000000" w:rsidR="00000000" w:rsidRPr="00000000">
        <w:rPr>
          <w:rFonts w:ascii="Arial" w:cs="Arial" w:eastAsia="Arial" w:hAnsi="Arial"/>
          <w:color w:val="000000"/>
          <w:sz w:val="24"/>
          <w:szCs w:val="24"/>
          <w:rtl w:val="0"/>
        </w:rPr>
        <w:br w:type="textWrapping"/>
        <w:t xml:space="preserve">Alt Phone: 308-</w:t>
      </w:r>
      <w:r w:rsidDel="00000000" w:rsidR="00000000" w:rsidRPr="00000000">
        <w:rPr>
          <w:rFonts w:ascii="Arial" w:cs="Arial" w:eastAsia="Arial" w:hAnsi="Arial"/>
          <w:sz w:val="24"/>
          <w:szCs w:val="24"/>
          <w:rtl w:val="0"/>
        </w:rPr>
        <w:t xml:space="preserve">539-0911</w:t>
      </w:r>
      <w:r w:rsidDel="00000000" w:rsidR="00000000" w:rsidRPr="00000000">
        <w:rPr>
          <w:rFonts w:ascii="Arial" w:cs="Arial" w:eastAsia="Arial" w:hAnsi="Arial"/>
          <w:color w:val="000000"/>
          <w:sz w:val="24"/>
          <w:szCs w:val="24"/>
          <w:rtl w:val="0"/>
        </w:rPr>
        <w:br w:type="textWrapping"/>
        <w:t xml:space="preserve">claflintraven@gmail.com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3366"/>
          <w:sz w:val="24"/>
          <w:szCs w:val="24"/>
          <w:u w:val="single"/>
        </w:rPr>
      </w:pPr>
      <w:hyperlink r:id="rId6">
        <w:r w:rsidDel="00000000" w:rsidR="00000000" w:rsidRPr="00000000">
          <w:rPr>
            <w:rFonts w:ascii="Arial" w:cs="Arial" w:eastAsia="Arial" w:hAnsi="Arial"/>
            <w:b w:val="1"/>
            <w:color w:val="003366"/>
            <w:sz w:val="24"/>
            <w:szCs w:val="24"/>
            <w:u w:val="single"/>
            <w:rtl w:val="0"/>
          </w:rPr>
          <w:t xml:space="preserve">Objective</w:t>
        </w:r>
      </w:hyperlink>
      <w:r w:rsidDel="00000000" w:rsidR="00000000" w:rsidRPr="00000000">
        <w:fldChar w:fldCharType="begin"/>
        <w:instrText xml:space="preserve"> HYPERLINK "https://neworks.nebraska.gov/vosnet/ind/indemphistory.aspx?enc=oUs4PYkdMKP9msULq1+bQykGR5b1vR1HPkh3pn4+vh4=" </w:instrText>
        <w:fldChar w:fldCharType="separate"/>
      </w:r>
      <w:r w:rsidDel="00000000" w:rsidR="00000000" w:rsidRPr="00000000">
        <w:rPr>
          <w:rFonts w:ascii="Arial" w:cs="Arial" w:eastAsia="Arial" w:hAnsi="Arial"/>
          <w:color w:val="003366"/>
          <w:sz w:val="24"/>
          <w:szCs w:val="24"/>
          <w:u w:val="singl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fldChar w:fldCharType="end"/>
      </w:r>
      <w:r w:rsidDel="00000000" w:rsidR="00000000" w:rsidRPr="00000000">
        <w:rPr>
          <w:rFonts w:ascii="Arial" w:cs="Arial" w:eastAsia="Arial" w:hAnsi="Arial"/>
          <w:sz w:val="24"/>
          <w:szCs w:val="24"/>
          <w:rtl w:val="0"/>
        </w:rPr>
        <w:t xml:space="preserve">Seeking a position with an organization that would allow me to utilize my skills in a career and afford me with an avenue for professional growth.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3366"/>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3366"/>
          <w:sz w:val="24"/>
          <w:szCs w:val="24"/>
          <w:u w:val="single"/>
          <w:rtl w:val="0"/>
        </w:rPr>
        <w:t xml:space="preserve">Ability Summary</w:t>
      </w:r>
      <w:r w:rsidDel="00000000" w:rsidR="00000000" w:rsidRPr="00000000">
        <w:rPr>
          <w:rtl w:val="0"/>
        </w:rPr>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Ability to significantly contribute to the overall quality, productivity and waste reduction for organizations.  </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Arial" w:cs="Arial" w:eastAsia="Arial" w:hAnsi="Arial"/>
          <w:b w:val="0"/>
          <w:sz w:val="24"/>
          <w:szCs w:val="24"/>
          <w:rtl w:val="0"/>
        </w:rPr>
        <w:t xml:space="preserve">Strong background in analyzing challenging situations and finding creative solutions.</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Arial" w:cs="Arial" w:eastAsia="Arial" w:hAnsi="Arial"/>
          <w:b w:val="0"/>
          <w:sz w:val="24"/>
          <w:szCs w:val="24"/>
          <w:rtl w:val="0"/>
        </w:rPr>
        <w:t xml:space="preserve">Resourceful, confident and able to promote a positive work ethic through effective interpersonal and communication skills.</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Arial" w:cs="Arial" w:eastAsia="Arial" w:hAnsi="Arial"/>
          <w:b w:val="0"/>
          <w:sz w:val="24"/>
          <w:szCs w:val="24"/>
          <w:rtl w:val="0"/>
        </w:rPr>
        <w:t xml:space="preserve">Successful in mastering new skills through hands-on experience.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Arial" w:cs="Arial" w:eastAsia="Arial" w:hAnsi="Arial"/>
          <w:b w:val="0"/>
          <w:sz w:val="24"/>
          <w:szCs w:val="24"/>
          <w:rtl w:val="0"/>
        </w:rPr>
        <w:t xml:space="preserve">Meticulously adhere to all workplace trade safety laws, regulations, standards, and practices.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Employment History</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Refrigeration technician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3/2017 - Present</w:t>
        <w:tab/>
        <w:t xml:space="preserve">Midlands Carrier Transicold</w:t>
        <w:tab/>
        <w:t xml:space="preserve">555 East Walker Road North Platte NE, 69101</w:t>
        <w:tab/>
      </w:r>
    </w:p>
    <w:p w:rsidR="00000000" w:rsidDel="00000000" w:rsidP="00000000" w:rsidRDefault="00000000" w:rsidRPr="00000000" w14:paraId="00000013">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Determines unit condition by conducting inspections and diagnostic tests; identifying worn and damaged parts.</w:t>
      </w:r>
    </w:p>
    <w:p w:rsidR="00000000" w:rsidDel="00000000" w:rsidP="00000000" w:rsidRDefault="00000000" w:rsidRPr="00000000" w14:paraId="00000014">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Keeps equipment available for use by completing preventative maintenance schedules; installing component and part upgrades; controlling corrosion.  These tasks include frequent climbing, material handling, bending/stooping, kneeling, squatting, overhead reaching, and occasional use of a crane.</w:t>
      </w:r>
    </w:p>
    <w:p w:rsidR="00000000" w:rsidDel="00000000" w:rsidP="00000000" w:rsidRDefault="00000000" w:rsidRPr="00000000" w14:paraId="00000015">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Corrects system deficiencies by removing, repairing, adjusting, overhauling, assembling, disassembling, and replacing major assemblies, sub-assemblies, components, parts, or systems such as, Engines,  Electrical repairs, Electronic diagnostic troubleshooting and repair,  exhaust and fuel system repair.  This includes frequent to constant work on elevated surfaces, frequent upper extremely reaching and overhead work, material handling and sometimes push/pull material handling, occasional climbing, bending, squatting, and/or stooping, kneeling, crawling, and occasional use of a crane.</w:t>
      </w:r>
    </w:p>
    <w:p w:rsidR="00000000" w:rsidDel="00000000" w:rsidP="00000000" w:rsidRDefault="00000000" w:rsidRPr="00000000" w14:paraId="00000016">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Verifies equipment performance by conducting system tests, and downloads.</w:t>
      </w:r>
    </w:p>
    <w:p w:rsidR="00000000" w:rsidDel="00000000" w:rsidP="00000000" w:rsidRDefault="00000000" w:rsidRPr="00000000" w14:paraId="00000017">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Maintains unit appearance by cleaning and washing.</w:t>
      </w:r>
    </w:p>
    <w:p w:rsidR="00000000" w:rsidDel="00000000" w:rsidP="00000000" w:rsidRDefault="00000000" w:rsidRPr="00000000" w14:paraId="00000018">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Maintains vehicle records by annotating services and repairs.</w:t>
      </w:r>
    </w:p>
    <w:p w:rsidR="00000000" w:rsidDel="00000000" w:rsidP="00000000" w:rsidRDefault="00000000" w:rsidRPr="00000000" w14:paraId="00000019">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Keeps shop equipment operating by following operational instructions, troubleshooting breakdowns; maintaining supplies; performing preventative maintenance; and making needed repairs.</w:t>
      </w:r>
    </w:p>
    <w:p w:rsidR="00000000" w:rsidDel="00000000" w:rsidP="00000000" w:rsidRDefault="00000000" w:rsidRPr="00000000" w14:paraId="0000001A">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Keeps shop and work area clean and free of clutter.</w:t>
      </w:r>
    </w:p>
    <w:p w:rsidR="00000000" w:rsidDel="00000000" w:rsidP="00000000" w:rsidRDefault="00000000" w:rsidRPr="00000000" w14:paraId="0000001B">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Contains costs by using warranty; evaluating services and repairs.</w:t>
      </w:r>
    </w:p>
    <w:p w:rsidR="00000000" w:rsidDel="00000000" w:rsidP="00000000" w:rsidRDefault="00000000" w:rsidRPr="00000000" w14:paraId="0000001C">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Passes all regulatory requirements and maintains certifications to work on equipment i.e. EPA standards, E-Rail Safe.</w:t>
      </w:r>
    </w:p>
    <w:p w:rsidR="00000000" w:rsidDel="00000000" w:rsidP="00000000" w:rsidRDefault="00000000" w:rsidRPr="00000000" w14:paraId="0000001D">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Updates job knowledge by participating in educational opportunities; reading technical and regulation publications.</w:t>
      </w:r>
    </w:p>
    <w:p w:rsidR="00000000" w:rsidDel="00000000" w:rsidP="00000000" w:rsidRDefault="00000000" w:rsidRPr="00000000" w14:paraId="0000001E">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Enhances contract service department and organization reputation by accepting ownership for accomplishing new and different requests; exploring opportunities to add value to job accomplishments.</w:t>
      </w:r>
    </w:p>
    <w:p w:rsidR="00000000" w:rsidDel="00000000" w:rsidP="00000000" w:rsidRDefault="00000000" w:rsidRPr="00000000" w14:paraId="0000001F">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Wears Personal Protective Equipment (PPE) as required and is compliant with Safety procedures.</w:t>
      </w:r>
    </w:p>
    <w:p w:rsidR="00000000" w:rsidDel="00000000" w:rsidP="00000000" w:rsidRDefault="00000000" w:rsidRPr="00000000" w14:paraId="00000020">
      <w:pPr>
        <w:numPr>
          <w:ilvl w:val="0"/>
          <w:numId w:val="1"/>
        </w:numPr>
        <w:spacing w:after="0" w:afterAutospacing="0"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Demonstrates ability to work with other team members and learn from experienced Technicians.</w:t>
      </w:r>
    </w:p>
    <w:p w:rsidR="00000000" w:rsidDel="00000000" w:rsidP="00000000" w:rsidRDefault="00000000" w:rsidRPr="00000000" w14:paraId="00000021">
      <w:pPr>
        <w:numPr>
          <w:ilvl w:val="0"/>
          <w:numId w:val="1"/>
        </w:numPr>
        <w:spacing w:line="342.8568"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Performs other duties as requested, directed or assigned by management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Construction Labor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8/2016 - 3/2017      Denny Hansen Construction                                North Platte NE</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New Construction</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Remodel</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Concrete</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Specialize in windows and doors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Operate machinery, equipment, trailers, and tools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Sales Representative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3/2016 - 3/2017      GNC store #9414                                                  North Platte NE</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individuals define health, wellness, and workout goals.</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Providing customers with products that may help advance their goals in health and fitness.</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 strong communication between the customer, other employees, and managers.</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in depth knowledge of vitamins, probiotics, and performance based supplements.</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Responsibly managing the transactions of the customer, store, and bank involving the sales and deposits.</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Navigating shipments and inventory to ensure that the proper number of products is on hand at all times.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bl>
      <w:tblPr>
        <w:tblStyle w:val="Table1"/>
        <w:tblW w:w="9360.0" w:type="dxa"/>
        <w:jc w:val="left"/>
        <w:tblInd w:w="0.0" w:type="dxa"/>
        <w:tblLayout w:type="fixed"/>
        <w:tblLook w:val="0400"/>
      </w:tblPr>
      <w:tblGrid>
        <w:gridCol w:w="2347"/>
        <w:gridCol w:w="3270"/>
        <w:gridCol w:w="3743"/>
        <w:tblGridChange w:id="0">
          <w:tblGrid>
            <w:gridCol w:w="2347"/>
            <w:gridCol w:w="3270"/>
            <w:gridCol w:w="3743"/>
          </w:tblGrid>
        </w:tblGridChange>
      </w:tblGrid>
      <w:tr>
        <w:tc>
          <w:tcPr>
            <w:gridSpan w:val="3"/>
            <w:shd w:fill="ffffff" w:val="cle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Order Filler</w:t>
            </w:r>
            <w:r w:rsidDel="00000000" w:rsidR="00000000" w:rsidRPr="00000000">
              <w:rPr>
                <w:rtl w:val="0"/>
              </w:rPr>
            </w:r>
          </w:p>
        </w:tc>
      </w:tr>
      <w:tr>
        <w:tc>
          <w:tcPr>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10/2014 - 10/2015</w:t>
            </w:r>
          </w:p>
        </w:tc>
        <w:tc>
          <w:tcPr>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Walmart Distribution Center</w:t>
            </w:r>
          </w:p>
        </w:tc>
        <w:tc>
          <w:tcPr>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North Platte, NE</w:t>
            </w:r>
          </w:p>
        </w:tc>
      </w:tr>
      <w:tr>
        <w:tc>
          <w:tcPr>
            <w:gridSpan w:val="3"/>
            <w:shd w:fill="ffffff" w:val="clear"/>
          </w:tcPr>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Packed and unpacked items on shelves in stockrooms and warehouses.</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Counted items, and recorded all transactions manually or electronically.</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Maintained items in an orderly and accessible manner in warehouses, supply rooms, and other areas. </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Examined and recorded wears and/or defects on stock items.</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Documented and reported, for supervisors, all damaged items, errors in transactions and overall maintenance issues daily.</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Stocked items using identification system which consist of tags, stamps and labeling equipment.</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tl w:val="0"/>
        </w:rPr>
      </w:r>
    </w:p>
    <w:tbl>
      <w:tblPr>
        <w:tblStyle w:val="Table2"/>
        <w:tblW w:w="9315.0" w:type="dxa"/>
        <w:jc w:val="left"/>
        <w:tblInd w:w="105.0" w:type="dxa"/>
        <w:tblLayout w:type="fixed"/>
        <w:tblLook w:val="0400"/>
      </w:tblPr>
      <w:tblGrid>
        <w:gridCol w:w="2235"/>
        <w:gridCol w:w="3270"/>
        <w:gridCol w:w="3810"/>
        <w:tblGridChange w:id="0">
          <w:tblGrid>
            <w:gridCol w:w="2235"/>
            <w:gridCol w:w="3270"/>
            <w:gridCol w:w="3810"/>
          </w:tblGrid>
        </w:tblGridChange>
      </w:tblGrid>
      <w:tr>
        <w:tc>
          <w:tcPr>
            <w:gridSpan w:val="3"/>
            <w:shd w:fill="ffffff" w:val="cle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Live</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tock manager</w:t>
            </w:r>
            <w:r w:rsidDel="00000000" w:rsidR="00000000" w:rsidRPr="00000000">
              <w:rPr>
                <w:rtl w:val="0"/>
              </w:rPr>
            </w:r>
          </w:p>
        </w:tc>
      </w:tr>
      <w:tr>
        <w:tc>
          <w:tcPr>
            <w:shd w:fill="ffffff"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03/2014 - 11/2014</w:t>
            </w:r>
          </w:p>
        </w:tc>
        <w:tc>
          <w:tcPr>
            <w:shd w:fill="ffffff"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 Hilltop Inc.</w:t>
            </w:r>
          </w:p>
        </w:tc>
        <w:tc>
          <w:tcPr>
            <w:shd w:fill="ffffff"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Farnam, NE</w:t>
            </w:r>
          </w:p>
        </w:tc>
      </w:tr>
      <w:tr>
        <w:tc>
          <w:tcPr>
            <w:gridSpan w:val="3"/>
            <w:shd w:fill="ffffff" w:val="clear"/>
          </w:tcPr>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Fed livestock, specifically head hogs, monitored food and water supplies. </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Drove equipment, such as trucks and tractors, to distribute feed to animals.</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rPr>
                <w:color w:val="000000"/>
              </w:rPr>
            </w:pPr>
            <w:bookmarkStart w:colFirst="0" w:colLast="0" w:name="_gjdgxs" w:id="0"/>
            <w:bookmarkEnd w:id="0"/>
            <w:r w:rsidDel="00000000" w:rsidR="00000000" w:rsidRPr="00000000">
              <w:rPr>
                <w:rFonts w:ascii="Arial" w:cs="Arial" w:eastAsia="Arial" w:hAnsi="Arial"/>
                <w:color w:val="000000"/>
                <w:sz w:val="24"/>
                <w:szCs w:val="24"/>
                <w:rtl w:val="0"/>
              </w:rPr>
              <w:t xml:space="preserve">Maintained all ranch equipment to ensure compliance with governing regulations for proper usage and storage.</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Abided by all U.S. Food and Drug Administration rules and regulations when </w:t>
            </w:r>
            <w:r w:rsidDel="00000000" w:rsidR="00000000" w:rsidRPr="00000000">
              <w:rPr>
                <w:rFonts w:ascii="Arial" w:cs="Arial" w:eastAsia="Arial" w:hAnsi="Arial"/>
                <w:sz w:val="24"/>
                <w:szCs w:val="24"/>
                <w:rtl w:val="0"/>
              </w:rPr>
              <w:t xml:space="preserve">performing</w:t>
            </w:r>
            <w:r w:rsidDel="00000000" w:rsidR="00000000" w:rsidRPr="00000000">
              <w:rPr>
                <w:rFonts w:ascii="Arial" w:cs="Arial" w:eastAsia="Arial" w:hAnsi="Arial"/>
                <w:color w:val="000000"/>
                <w:sz w:val="24"/>
                <w:szCs w:val="24"/>
                <w:rtl w:val="0"/>
              </w:rPr>
              <w:t xml:space="preserve"> essential ground keeping duties.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Construction laborer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Summers of 2011, 2012, 2013     TL Sund                                               Lexington, NE</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Poured, finished, removed concrete</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Poured curbs and gutters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Constructed Behlen buildings and flooring</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Followed safety and Osha regulations</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Machinery experience with tractors, fifth wheels and skid steers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Head Wrestling Coach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10/2015  - 1/2016      Adams Middle School                                        North Platte NE </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Organized events, practices, fundraisers, travel, and specific training.</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Managed 3 assistants by assigning duties and specific jobs for each individual's.</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Developed strong communication between the parents, athletic director, athletes, and myself. Manufacturing a strong chain of command.</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Maintained all rules and regulations set forth by the school system and the Nsaa.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Assistant Wrestling Coach</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11/17 - 3/18  Cozad High School                                                   Cozad NE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11/13 - 2/14           Lexington High School                                       Lexington NE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11/14 - 2/15            Maxwell High School                                         Maxwell NE</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Help organized practices, travel, and athletic events.</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technique, leadership, and ethics.</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Communicate scheme to athletes in specific situations.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z w:val="24"/>
                <w:szCs w:val="24"/>
              </w:rPr>
            </w:pPr>
            <w:r w:rsidDel="00000000" w:rsidR="00000000" w:rsidRPr="00000000">
              <w:rPr>
                <w:rtl w:val="0"/>
              </w:rPr>
            </w:r>
          </w:p>
        </w:tc>
      </w:tr>
      <w:tr>
        <w:tc>
          <w:tcPr>
            <w:gridSpan w:val="3"/>
            <w:shd w:fill="ffffff"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0" w:firstLine="0"/>
              <w:rPr>
                <w:rFonts w:ascii="Arial" w:cs="Arial" w:eastAsia="Arial" w:hAnsi="Arial"/>
                <w:color w:val="000000"/>
                <w:sz w:val="24"/>
                <w:szCs w:val="24"/>
              </w:rPr>
            </w:pPr>
            <w:r w:rsidDel="00000000" w:rsidR="00000000" w:rsidRPr="00000000">
              <w:rPr>
                <w:rtl w:val="0"/>
              </w:rPr>
            </w:r>
          </w:p>
        </w:tc>
      </w:tr>
      <w:tr>
        <w:tc>
          <w:tcPr>
            <w:gridSpan w:val="3"/>
            <w:shd w:fill="ffffff"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0" w:firstLine="0"/>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Education and Training</w:t>
      </w:r>
      <w:r w:rsidDel="00000000" w:rsidR="00000000" w:rsidRPr="00000000">
        <w:rPr>
          <w:rFonts w:ascii="Arial" w:cs="Arial" w:eastAsia="Arial" w:hAnsi="Arial"/>
          <w:color w:val="000000"/>
          <w:sz w:val="24"/>
          <w:szCs w:val="24"/>
          <w:rtl w:val="0"/>
        </w:rPr>
        <w:t xml:space="preserve"> </w:t>
      </w:r>
    </w:p>
    <w:tbl>
      <w:tblPr>
        <w:tblStyle w:val="Table3"/>
        <w:tblW w:w="9360.0" w:type="dxa"/>
        <w:jc w:val="left"/>
        <w:tblInd w:w="0.0" w:type="dxa"/>
        <w:tblLayout w:type="fixed"/>
        <w:tblLook w:val="0400"/>
      </w:tblPr>
      <w:tblGrid>
        <w:gridCol w:w="2392"/>
        <w:gridCol w:w="2122"/>
        <w:gridCol w:w="2379"/>
        <w:gridCol w:w="2467"/>
        <w:tblGridChange w:id="0">
          <w:tblGrid>
            <w:gridCol w:w="2392"/>
            <w:gridCol w:w="2122"/>
            <w:gridCol w:w="2379"/>
            <w:gridCol w:w="2467"/>
          </w:tblGrid>
        </w:tblGridChange>
      </w:tblGrid>
      <w:tr>
        <w:trPr>
          <w:trHeight w:val="580" w:hRule="atLeast"/>
        </w:trPr>
        <w:tc>
          <w:tcPr>
            <w:shd w:fill="ffffff"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Issuing Institution</w:t>
            </w:r>
            <w:r w:rsidDel="00000000" w:rsidR="00000000" w:rsidRPr="00000000">
              <w:rPr>
                <w:rtl w:val="0"/>
              </w:rPr>
            </w:r>
          </w:p>
        </w:tc>
        <w:tc>
          <w:tcPr>
            <w:shd w:fill="ffffff"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Location</w:t>
            </w:r>
            <w:r w:rsidDel="00000000" w:rsidR="00000000" w:rsidRPr="00000000">
              <w:rPr>
                <w:rtl w:val="0"/>
              </w:rPr>
            </w:r>
          </w:p>
        </w:tc>
        <w:tc>
          <w:tcPr>
            <w:shd w:fill="ffffff"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Qualification</w:t>
            </w:r>
            <w:r w:rsidDel="00000000" w:rsidR="00000000" w:rsidRPr="00000000">
              <w:rPr>
                <w:rtl w:val="0"/>
              </w:rPr>
            </w:r>
          </w:p>
        </w:tc>
        <w:tc>
          <w:tcPr>
            <w:shd w:fill="ffffff"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Course of Study</w:t>
            </w:r>
            <w:r w:rsidDel="00000000" w:rsidR="00000000" w:rsidRPr="00000000">
              <w:rPr>
                <w:rtl w:val="0"/>
              </w:rPr>
            </w:r>
          </w:p>
        </w:tc>
      </w:tr>
      <w:tr>
        <w:trPr>
          <w:trHeight w:val="580" w:hRule="atLeast"/>
        </w:trPr>
        <w:tc>
          <w:tcPr>
            <w:shd w:fill="ffffff"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Iowa Western</w:t>
            </w:r>
          </w:p>
        </w:tc>
        <w:tc>
          <w:tcPr>
            <w:shd w:fill="ffffff"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Council Bluffs, IA</w:t>
            </w:r>
          </w:p>
        </w:tc>
        <w:tc>
          <w:tcPr>
            <w:shd w:fill="ffffff"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Associate's Degree</w:t>
            </w:r>
          </w:p>
        </w:tc>
        <w:tc>
          <w:tcPr>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Health &amp; H</w:t>
            </w:r>
            <w:r w:rsidDel="00000000" w:rsidR="00000000" w:rsidRPr="00000000">
              <w:rPr>
                <w:rFonts w:ascii="Arial" w:cs="Arial" w:eastAsia="Arial" w:hAnsi="Arial"/>
                <w:sz w:val="24"/>
                <w:szCs w:val="24"/>
                <w:rtl w:val="0"/>
              </w:rPr>
              <w:t xml:space="preserve">uman</w:t>
            </w:r>
            <w:r w:rsidDel="00000000" w:rsidR="00000000" w:rsidRPr="00000000">
              <w:rPr>
                <w:rFonts w:ascii="Arial" w:cs="Arial" w:eastAsia="Arial" w:hAnsi="Arial"/>
                <w:color w:val="000000"/>
                <w:sz w:val="24"/>
                <w:szCs w:val="24"/>
                <w:rtl w:val="0"/>
              </w:rPr>
              <w:t xml:space="preserve"> Performance</w:t>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Nebraska EPA:</w:t>
        <w:tab/>
        <w:tab/>
        <w:tab/>
        <w:tab/>
        <w:t xml:space="preserve">  Refrigeration Certified   Type 1, Type 2</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Midlands Carrier </w:t>
        <w:tab/>
        <w:t xml:space="preserve">  Omaha, NE</w:t>
        <w:tab/>
        <w:tab/>
        <w:t xml:space="preserve"> Carrier Certified Technician </w:t>
        <w:tab/>
      </w:r>
    </w:p>
    <w:sectPr>
      <w:pgSz w:h="15840" w:w="12240"/>
      <w:pgMar w:bottom="126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 w:type="table" w:styleId="Table3">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works.nebraska.gov/vosnet/ind/indemphistory.aspx?enc=oUs4PYkdMKP9msULq1+bQykGR5b1vR1HPkh3pn4+v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